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textAlignment w:val="center"/>
        <w:rPr>
          <w:rFonts w:ascii="方正黑体简体" w:hAnsi="方正小标宋_GBK" w:eastAsia="方正黑体简体" w:cs="方正小标宋_GBK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方正小标宋_GBK" w:eastAsia="方正黑体简体" w:cs="方正小标宋_GBK"/>
          <w:color w:val="000000"/>
          <w:kern w:val="0"/>
          <w:sz w:val="32"/>
          <w:szCs w:val="32"/>
        </w:rPr>
        <w:t>附件1：</w:t>
      </w:r>
    </w:p>
    <w:p>
      <w:pPr>
        <w:widowControl/>
        <w:spacing w:line="600" w:lineRule="exact"/>
        <w:jc w:val="center"/>
        <w:textAlignment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36"/>
        </w:rPr>
        <w:t>2022年度接收捐赠资金情况统计表</w:t>
      </w:r>
    </w:p>
    <w:p>
      <w:pPr>
        <w:jc w:val="center"/>
      </w:pP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2517"/>
        <w:gridCol w:w="3756"/>
        <w:gridCol w:w="2394"/>
        <w:gridCol w:w="42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接收捐款时间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捐赠单位名称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金额（元）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2022.3.14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广元市同立商品混凝土有限公司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80000.00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定向捐赠给宝轮清口村6组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2022.3.31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广元吉矅商贸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2000.00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定向用于董一鸣助学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2022.8.19-8.22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利州区干部职工抗旱保电捐款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754986.29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专项用于利州区脱贫户受灾产业扶持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2022.9.7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四川长相守康养服务有限公司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20000.00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未定向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2022.9.16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广元盘古交通工程项目投资有限公司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10000.00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定向用于泸定地震救灾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2022.10.5-10.24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疫情捐款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7740.01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定向用于利州区疫情防控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   计</w:t>
            </w:r>
          </w:p>
        </w:tc>
        <w:tc>
          <w:tcPr>
            <w:tcW w:w="23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874726.30元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36"/>
        </w:rPr>
      </w:pPr>
    </w:p>
    <w:p>
      <w:pPr>
        <w:widowControl/>
        <w:spacing w:line="600" w:lineRule="exact"/>
        <w:textAlignment w:val="center"/>
        <w:rPr>
          <w:rFonts w:hint="eastAsia" w:ascii="方正黑体简体" w:hAnsi="方正小标宋_GBK" w:eastAsia="方正黑体简体" w:cs="方正小标宋_GBK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textAlignment w:val="center"/>
        <w:rPr>
          <w:rFonts w:ascii="方正黑体简体" w:hAnsi="方正小标宋_GBK" w:eastAsia="方正黑体简体" w:cs="方正小标宋_GBK"/>
          <w:color w:val="000000"/>
          <w:kern w:val="0"/>
          <w:sz w:val="32"/>
          <w:szCs w:val="32"/>
        </w:rPr>
      </w:pPr>
      <w:r>
        <w:rPr>
          <w:rFonts w:hint="eastAsia" w:ascii="方正黑体简体" w:hAnsi="方正小标宋_GBK" w:eastAsia="方正黑体简体" w:cs="方正小标宋_GBK"/>
          <w:color w:val="000000"/>
          <w:kern w:val="0"/>
          <w:sz w:val="32"/>
          <w:szCs w:val="32"/>
        </w:rPr>
        <w:t>附件2</w:t>
      </w:r>
    </w:p>
    <w:p>
      <w:pPr>
        <w:widowControl/>
        <w:spacing w:line="600" w:lineRule="exact"/>
        <w:jc w:val="center"/>
        <w:textAlignment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36"/>
        </w:rPr>
      </w:pPr>
    </w:p>
    <w:p>
      <w:pPr>
        <w:widowControl/>
        <w:spacing w:line="600" w:lineRule="exact"/>
        <w:jc w:val="center"/>
        <w:textAlignment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36"/>
        </w:rPr>
        <w:t>2022年度接收捐赠资金使用情况统计表</w:t>
      </w:r>
    </w:p>
    <w:p>
      <w:pPr>
        <w:jc w:val="center"/>
      </w:pPr>
    </w:p>
    <w:tbl>
      <w:tblPr>
        <w:tblStyle w:val="4"/>
        <w:tblpPr w:leftFromText="180" w:rightFromText="180" w:vertAnchor="text" w:horzAnchor="page" w:tblpXSpec="center" w:tblpY="548"/>
        <w:tblOverlap w:val="never"/>
        <w:tblW w:w="476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754"/>
        <w:gridCol w:w="3316"/>
        <w:gridCol w:w="2627"/>
        <w:gridCol w:w="3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支出捐款时间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支出捐赠方向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金额（元）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2022.3.15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广元市利州区宝轮镇清口村6组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80000.00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根据广元市同立商品混凝土有限公司捐赠定向意见划转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2022.04.02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董一鸣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2000.00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根据广元吉矅商贸捐赠定向意见划转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2022.9.16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泸定县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10000.00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根据捐赠意愿划转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2022.11.17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区卫健局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7740.01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根据区领导签批意见划转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2022.12.07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区农业农村局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754986.29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根据广利农函﹝2022﹞120号文件意见划转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5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   计</w:t>
            </w:r>
          </w:p>
        </w:tc>
        <w:tc>
          <w:tcPr>
            <w:tcW w:w="24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854726.30元</w:t>
            </w:r>
          </w:p>
        </w:tc>
      </w:tr>
    </w:tbl>
    <w:p/>
    <w:p/>
    <w:p>
      <w:pPr>
        <w:widowControl/>
        <w:spacing w:line="600" w:lineRule="exact"/>
        <w:textAlignment w:val="center"/>
        <w:rPr>
          <w:rFonts w:hint="eastAsia" w:ascii="方正黑体简体" w:hAnsi="方正小标宋_GBK" w:eastAsia="方正黑体简体" w:cs="方正小标宋_GBK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textAlignment w:val="center"/>
        <w:rPr>
          <w:rFonts w:ascii="方正黑体简体" w:hAnsi="方正小标宋_GBK" w:eastAsia="方正黑体简体" w:cs="方正小标宋_GBK"/>
          <w:color w:val="000000"/>
          <w:kern w:val="0"/>
          <w:sz w:val="32"/>
          <w:szCs w:val="32"/>
        </w:rPr>
      </w:pPr>
      <w:r>
        <w:rPr>
          <w:rFonts w:hint="eastAsia" w:ascii="方正黑体简体" w:hAnsi="方正小标宋_GBK" w:eastAsia="方正黑体简体" w:cs="方正小标宋_GBK"/>
          <w:color w:val="000000"/>
          <w:kern w:val="0"/>
          <w:sz w:val="32"/>
          <w:szCs w:val="32"/>
        </w:rPr>
        <w:t>附件3</w:t>
      </w:r>
    </w:p>
    <w:p>
      <w:pPr>
        <w:widowControl/>
        <w:spacing w:line="600" w:lineRule="exact"/>
        <w:ind w:firstLine="4840" w:firstLineChars="1100"/>
        <w:textAlignment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广元市利州区红十字会</w:t>
      </w:r>
    </w:p>
    <w:p>
      <w:pPr>
        <w:widowControl/>
        <w:spacing w:line="600" w:lineRule="exact"/>
        <w:jc w:val="center"/>
        <w:textAlignment w:val="center"/>
        <w:rPr>
          <w:rFonts w:ascii="方正黑体_GBK" w:hAnsi="方正黑体_GBK" w:eastAsia="方正小标宋_GBK" w:cs="方正黑体_GBK"/>
          <w:color w:val="000000"/>
          <w:kern w:val="0"/>
          <w:sz w:val="22"/>
          <w:szCs w:val="2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2022年接收社会捐赠应急物资及物资去向情况统计表</w:t>
      </w:r>
    </w:p>
    <w:tbl>
      <w:tblPr>
        <w:tblStyle w:val="4"/>
        <w:tblW w:w="14820" w:type="dxa"/>
        <w:tblInd w:w="-4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60"/>
        <w:gridCol w:w="3360"/>
        <w:gridCol w:w="1665"/>
        <w:gridCol w:w="2025"/>
        <w:gridCol w:w="1800"/>
        <w:gridCol w:w="3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捐赠时间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捐赠方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捐赠物资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受捐赠方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物资去向情况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广元市英才商贸有限公司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蔬菜套包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斤/1200袋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金域华府、金兴家园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四川百夫长清真饮品股份有限公司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牛肉面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桶/27件、6桶/613件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嘉陵街道130箱、东坝街道130箱、南河街道70箱、雪峰街道70箱、河西街道70箱、上西街道70箱、万缘街道70箱、防疫指挥部30箱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朝天区国伟农场、朝天区临溪乡浩鑫家庭农场、广元市鉴玥蓉一锅餐饮有限公司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甘蓝、青椒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嘉陵街道2吨、东坝街道1吨、雪峰街道1吨、河西街道1吨、上西街道1吨、防疫指挥部1吨、宝轮镇1吨、三堆镇0.5吨、大石镇1吨、白朝乡0.5吨、金洞乡1吨、区经信科局1吨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昭化区洪绿家庭农场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小白菜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5斤/318袋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嘉陵街道35袋、东坝街道28袋、雪峰街道26袋、河西街道26袋、上西街道26袋、防疫指挥部46袋、宝轮镇25袋、三堆镇18袋、大石镇24袋、白朝乡20袋、金洞乡18袋、区经信科局26袋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中国电信广元分公司城区营销中心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充电宝、充电器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20000mAh充电宝50个、10000mAh充电宝50个、充电器200个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市内各县区支援利州区核酸检测组人员，其中苍溪县40个、青川县20个、旺苍县20个、朝天区10个、昭化区8个，核酸组2个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个体经商户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曾家山黑猪肉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嘉陵街道办事处（高风险地区）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广元市利州区鲜绿特蔬菜专业合作社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小白菜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5.5斤/309袋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嘉陵街道办事处（高风险地区）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广元市粮多多商贸有限公司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庄品健湿地生态米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5kg/100袋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嘉陵街道办事处（高风险地区）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昭化区四川信德农牧有限公司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鸡蛋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30枚/333箱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嘉陵街道办事处（高风险地区）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四川新良农业有限责任公司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大米、菜籽油、蔬菜等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大米：5kg/530袋、食用油：100ml/530瓶、蔬菜包530袋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东坝街道办事处（高风险地区）（定向）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广元市汇义商贸有限公司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怡宝水、安慕希牛奶、金典牛奶、味可滋牛奶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怡宝水：24瓶/30件、安慕希酸奶：12瓶/20件、金典纯牛奶：12瓶/20件、味可滋牛奶12瓶/20件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定向捐赠至嘉陵街道办事处（高风险地区）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中国移动通信集团四川有限公司利州分公司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一拖三闪充线、充电头子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一拖三闪充线200个、充电头子200个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四川省广元外国语学校学生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广元市鼎烽取暖设备有限公司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取暖器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河西街道35个、区纪委负责隔离点位10个、区交通运输局10个、剩余45个由区疫情防控应急指挥部统一调配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广元市朝天区麻柳乡石牌村委会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蔬菜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东坝街道600斤、河西街道1200斤、南河街道400斤、雪峰街道1000斤、万缘街道800斤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广元市苍溪县人民政府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大米、面条、食用油、奶、饼干、方便面、鲜鸡蛋、卷心菜、大白菜、莴笋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大米180袋、面条1000把、食用油420桶、奶450件、饼干300件、方便面400件、鸡蛋30件、蔬菜10吨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发放75%的物资至东坝街道、南河街道、嘉陵街道、万缘街道、上西街道、河西街道、雪峰街道7个街道；25％的物资发放至广元经开区。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广元市福建商会、广元市广告协会党支部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方便面、矿泉水、消毒液、酒精、N95口罩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方便面12桶/540件、矿泉水24瓶/500件、消毒液4桶/100件、酒精10瓶/20件、N95口罩900个/25件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东坝街道、南河街道、嘉陵街道、万缘街道、上西街道、雪峰街道6个街道，区防疫指挥部后勤保障组、援助医务人员入住酒店、区卫健局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广元市利州区新联会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方便面、矿泉水、纯牛奶、橡胶手套、防护罩、酒精、喷雾、免洗手凝胶、黄金小面包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方便面12桶/100箱、矿泉水24瓶/100件、牛奶24盒/50箱、小面包13个/300袋、酒精喷雾100瓶/10件、免洗凝胶30瓶/4件、橡胶手套1000双/1件、防护面罩90副/1件  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定向捐赠至广元市利州区团委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四川雪宝乳业集团有限公司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利乐盒坚果淳乳复合蛋白饮料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瓶/200件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定向捐赠至利州区应对新型冠状病毒肺炎疫情应急指挥部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广元市国耀商贸有限公司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帐篷（遮阳棚）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20顶定向捐赠给陈家壕社区、5顶定向给宝轮，其余存利州区应对新型冠状病毒肺炎疫情应急指挥部统一调配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广元市遂宁商会、商会党支部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防疫物资和医用物资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方便面12桶/60件、农夫山泉水12瓶/50件、伊利牛奶12瓶/20件，雪饼10袋/4件、乳酸菌30盒/20件，手套1000副/1件，洗手凝胶30瓶/2件，N95口罩1200个/1件，医用口罩1000个/3件，84消毒液4瓶/5件，酒精40瓶/3件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定向捐赠给区环卫事务中心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华浔品味装饰集团广元公司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N95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口罩，医用手套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口罩1200个/5件、手套500副/4件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定向捐赠给区环卫事务中心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广元市金欣洪商贸有限公司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核桃花生奶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定向捐给区卫健局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四川德德文化传播有限公司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苹果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375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定向捐给区卫健局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四川省川军物业服务有限公司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苹果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375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定向捐给区卫健局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广元虔诚国际男装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苹果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定向捐给区卫健局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广元经济技术开发区家家食品批发部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方便面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桶/50件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利州区应对新型冠状病毒肺炎疫情应急指挥部、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定向捐给区卫健局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2022.10.29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旺苍县个体劳动者协会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果冻橙、酸酸乳、纯净水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果冻橙10斤/100箱、酸酸乳24盒/100箱、纯净水12瓶/200件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广元市红十字会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其中，每样各20件定向捐赠给万源街道办事处古堰社区；剩下的慰问南河体育场社区、上西中学、广元湘康医院、白朝乡政府红十字志愿者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2022.11.4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广元市利州区羽毛球运动协会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防护服、免洗手消毒凝胶、75%酒精消毒液、医用N95口罩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防护服730套、免洗手消毒凝胶4瓶、75%酒精消毒液5瓶、医用N95口罩50片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利州区红十字会利州区疾病预防控制中心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定向捐赠给区疾病预防控制中心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2022.11.10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四川蜀枫中药材有限公司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王老吉小青柑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瓶/300件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利州区红十字会区人力资源和社会保障局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定向捐赠区人力资源和社会保障局</w:t>
            </w: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418" w:right="1418" w:bottom="1418" w:left="141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1725009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ind w:right="18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9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4283828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ind w:right="180" w:firstLine="180" w:firstLineChars="10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8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zNjOWU5NWU3YzMwYmM2YTJmZGY5MjEyNGQ5NWIifQ=="/>
  </w:docVars>
  <w:rsids>
    <w:rsidRoot w:val="6AF06638"/>
    <w:rsid w:val="003E5462"/>
    <w:rsid w:val="009925C2"/>
    <w:rsid w:val="00C96536"/>
    <w:rsid w:val="00CA28B4"/>
    <w:rsid w:val="00D50210"/>
    <w:rsid w:val="01AD6133"/>
    <w:rsid w:val="12851EC3"/>
    <w:rsid w:val="21997739"/>
    <w:rsid w:val="23C50948"/>
    <w:rsid w:val="263D4922"/>
    <w:rsid w:val="272C4E64"/>
    <w:rsid w:val="28FC0EA8"/>
    <w:rsid w:val="2B536BAA"/>
    <w:rsid w:val="2C0F6573"/>
    <w:rsid w:val="310821E5"/>
    <w:rsid w:val="42274495"/>
    <w:rsid w:val="4A525A03"/>
    <w:rsid w:val="527A74BF"/>
    <w:rsid w:val="552C6322"/>
    <w:rsid w:val="5B3550D5"/>
    <w:rsid w:val="5BE32D83"/>
    <w:rsid w:val="62CC4571"/>
    <w:rsid w:val="6AF0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</Company>
  <Pages>9</Pages>
  <Words>3446</Words>
  <Characters>4261</Characters>
  <Lines>33</Lines>
  <Paragraphs>9</Paragraphs>
  <TotalTime>25</TotalTime>
  <ScaleCrop>false</ScaleCrop>
  <LinksUpToDate>false</LinksUpToDate>
  <CharactersWithSpaces>4306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2023-01-04T03:38:00Z</dcterms:created>
  <dc:creator>Lenovo</dc:creator>
  <cp:lastModifiedBy>WPS_1647516641</cp:lastModifiedBy>
  <cp:lastPrinted>2023-01-04T07:38:00Z</cp:lastPrinted>
  <dcterms:modified xsi:type="dcterms:W3CDTF">2023-01-04T08:36:08Z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8DD083C7A66849BC977878B01544327B</vt:lpwstr>
  </property>
</Properties>
</file>